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7" w:rsidRDefault="009F3BE7" w:rsidP="00F010D3">
      <w:pPr>
        <w:jc w:val="center"/>
        <w:rPr>
          <w:rFonts w:ascii="Times New Roman" w:hAnsi="Times New Roman"/>
          <w:i/>
          <w:sz w:val="24"/>
          <w:szCs w:val="24"/>
        </w:rPr>
      </w:pPr>
    </w:p>
    <w:p w:rsidR="004F3957" w:rsidRPr="004F3957" w:rsidRDefault="004F3957" w:rsidP="00F010D3">
      <w:pPr>
        <w:jc w:val="center"/>
        <w:rPr>
          <w:rFonts w:ascii="Times New Roman" w:hAnsi="Times New Roman"/>
          <w:i/>
          <w:sz w:val="24"/>
          <w:szCs w:val="24"/>
        </w:rPr>
      </w:pPr>
      <w:r w:rsidRPr="004F3957">
        <w:rPr>
          <w:rFonts w:ascii="Times New Roman" w:hAnsi="Times New Roman"/>
          <w:i/>
          <w:sz w:val="24"/>
          <w:szCs w:val="24"/>
        </w:rPr>
        <w:t>Vladko MURDAROV (Sofia)</w:t>
      </w:r>
    </w:p>
    <w:p w:rsidR="004F3957" w:rsidRPr="004F3957" w:rsidRDefault="004F3957" w:rsidP="00F010D3">
      <w:pPr>
        <w:jc w:val="center"/>
        <w:rPr>
          <w:rFonts w:ascii="Times New Roman" w:hAnsi="Times New Roman"/>
          <w:b/>
          <w:sz w:val="24"/>
          <w:szCs w:val="24"/>
        </w:rPr>
      </w:pPr>
      <w:r w:rsidRPr="004F3957">
        <w:rPr>
          <w:rFonts w:ascii="Times New Roman" w:hAnsi="Times New Roman"/>
          <w:b/>
          <w:sz w:val="24"/>
          <w:szCs w:val="24"/>
        </w:rPr>
        <w:t>DIMITAR MATOV – EIN (FAST) VERGESSENER BULGARISCHER SPRACHWISSENSCHAFTLER</w:t>
      </w:r>
    </w:p>
    <w:p w:rsidR="004F3957" w:rsidRPr="004F3957" w:rsidRDefault="004F3957" w:rsidP="00F010D3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3957">
        <w:rPr>
          <w:rFonts w:ascii="Times New Roman" w:hAnsi="Times New Roman"/>
          <w:b/>
          <w:sz w:val="24"/>
          <w:szCs w:val="24"/>
          <w:lang w:val="en-GB"/>
        </w:rPr>
        <w:t>DIMITAR MATOV – A (ALMOST) FORGOTTEN BULGARIAN LINGIUST</w:t>
      </w:r>
    </w:p>
    <w:p w:rsidR="004F3957" w:rsidRPr="004F3957" w:rsidRDefault="004F3957" w:rsidP="00F010D3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A147C" w:rsidRPr="00AA147C" w:rsidRDefault="00AA147C" w:rsidP="00F010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A147C">
        <w:rPr>
          <w:rFonts w:ascii="Times New Roman" w:hAnsi="Times New Roman"/>
          <w:b/>
          <w:sz w:val="24"/>
          <w:szCs w:val="24"/>
          <w:lang w:val="en-GB"/>
        </w:rPr>
        <w:t>Abstract:</w:t>
      </w:r>
      <w:r w:rsidRPr="00AA147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47C">
        <w:rPr>
          <w:rFonts w:ascii="Times New Roman" w:hAnsi="Times New Roman"/>
          <w:sz w:val="24"/>
          <w:szCs w:val="24"/>
          <w:lang w:val="en-GB"/>
        </w:rPr>
        <w:t>Dimitar</w:t>
      </w:r>
      <w:proofErr w:type="spellEnd"/>
      <w:r w:rsidRPr="00AA147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47C">
        <w:rPr>
          <w:rFonts w:ascii="Times New Roman" w:hAnsi="Times New Roman"/>
          <w:sz w:val="24"/>
          <w:szCs w:val="24"/>
          <w:lang w:val="en-GB"/>
        </w:rPr>
        <w:t>Matov</w:t>
      </w:r>
      <w:proofErr w:type="spellEnd"/>
      <w:r w:rsidRPr="00AA147C">
        <w:rPr>
          <w:rFonts w:ascii="Times New Roman" w:hAnsi="Times New Roman"/>
          <w:sz w:val="24"/>
          <w:szCs w:val="24"/>
          <w:lang w:val="en-GB"/>
        </w:rPr>
        <w:t xml:space="preserve"> died at the age of 32, but his work has a substantial contribution in the sphere of Bulgarian and Balkan linguistics and ethnography. Among his works there is a paper called “Greek-Bulgarian papers”, and a research called “Within the History of Bulgarian Grammar”, alongside </w:t>
      </w:r>
      <w:r>
        <w:rPr>
          <w:rFonts w:ascii="Times New Roman" w:hAnsi="Times New Roman"/>
          <w:sz w:val="24"/>
          <w:szCs w:val="24"/>
          <w:lang w:val="en-GB"/>
        </w:rPr>
        <w:t>“</w:t>
      </w:r>
      <w:r w:rsidRPr="00AA147C">
        <w:rPr>
          <w:rFonts w:ascii="Times New Roman" w:hAnsi="Times New Roman"/>
          <w:sz w:val="24"/>
          <w:szCs w:val="24"/>
          <w:lang w:val="en-GB"/>
        </w:rPr>
        <w:t xml:space="preserve">On Bulgarian Vocabulary”, “Relics of the Sounds </w:t>
      </w:r>
      <w:r w:rsidRPr="00AA147C">
        <w:rPr>
          <w:rFonts w:ascii="Times New Roman" w:hAnsi="Times New Roman"/>
          <w:i/>
          <w:sz w:val="24"/>
          <w:szCs w:val="24"/>
        </w:rPr>
        <w:t>ъм</w:t>
      </w:r>
      <w:r w:rsidRPr="00AA147C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Pr="00AA147C">
        <w:rPr>
          <w:rFonts w:ascii="Times New Roman" w:hAnsi="Times New Roman"/>
          <w:i/>
          <w:sz w:val="24"/>
          <w:szCs w:val="24"/>
        </w:rPr>
        <w:t>ън</w:t>
      </w:r>
      <w:r w:rsidRPr="00AA147C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Pr="00AA147C">
        <w:rPr>
          <w:rFonts w:ascii="Times New Roman" w:hAnsi="Times New Roman"/>
          <w:i/>
          <w:sz w:val="24"/>
          <w:szCs w:val="24"/>
        </w:rPr>
        <w:t>ем</w:t>
      </w:r>
      <w:r w:rsidRPr="00AA147C">
        <w:rPr>
          <w:rFonts w:ascii="Times New Roman" w:hAnsi="Times New Roman"/>
          <w:i/>
          <w:sz w:val="24"/>
          <w:szCs w:val="24"/>
          <w:lang w:val="en-GB"/>
        </w:rPr>
        <w:t>, e</w:t>
      </w:r>
      <w:r w:rsidRPr="00AA147C">
        <w:rPr>
          <w:rFonts w:ascii="Times New Roman" w:hAnsi="Times New Roman"/>
          <w:i/>
          <w:sz w:val="24"/>
          <w:szCs w:val="24"/>
        </w:rPr>
        <w:t>н</w:t>
      </w:r>
      <w:r w:rsidRPr="00AA147C">
        <w:rPr>
          <w:rFonts w:ascii="Times New Roman" w:hAnsi="Times New Roman"/>
          <w:sz w:val="24"/>
          <w:szCs w:val="24"/>
          <w:lang w:val="en-GB"/>
        </w:rPr>
        <w:t xml:space="preserve"> in the </w:t>
      </w:r>
      <w:proofErr w:type="spellStart"/>
      <w:r w:rsidRPr="00AA147C">
        <w:rPr>
          <w:rFonts w:ascii="Times New Roman" w:hAnsi="Times New Roman"/>
          <w:sz w:val="24"/>
          <w:szCs w:val="24"/>
          <w:lang w:val="en-GB"/>
        </w:rPr>
        <w:t>Kostur</w:t>
      </w:r>
      <w:proofErr w:type="spellEnd"/>
      <w:r w:rsidRPr="00AA147C">
        <w:rPr>
          <w:rFonts w:ascii="Times New Roman" w:hAnsi="Times New Roman"/>
          <w:sz w:val="24"/>
          <w:szCs w:val="24"/>
          <w:lang w:val="en-GB"/>
        </w:rPr>
        <w:t xml:space="preserve"> Dialect”, “A Short Debate on Macedonian Ethnography”. As a student of </w:t>
      </w:r>
      <w:proofErr w:type="spellStart"/>
      <w:r w:rsidRPr="00AA147C">
        <w:rPr>
          <w:rFonts w:ascii="Times New Roman" w:hAnsi="Times New Roman"/>
          <w:sz w:val="24"/>
          <w:szCs w:val="24"/>
          <w:lang w:val="en-GB"/>
        </w:rPr>
        <w:t>Vatroslav</w:t>
      </w:r>
      <w:proofErr w:type="spellEnd"/>
      <w:r w:rsidRPr="00AA147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147C">
        <w:rPr>
          <w:rFonts w:ascii="Times New Roman" w:hAnsi="Times New Roman"/>
          <w:sz w:val="24"/>
          <w:szCs w:val="24"/>
        </w:rPr>
        <w:t>Jagić</w:t>
      </w:r>
      <w:r w:rsidRPr="00AA147C">
        <w:rPr>
          <w:rFonts w:ascii="Times New Roman" w:hAnsi="Times New Roman"/>
          <w:sz w:val="24"/>
          <w:szCs w:val="24"/>
          <w:lang w:val="en-GB"/>
        </w:rPr>
        <w:t xml:space="preserve"> he was very skilful at reviewing works showing the truth about the Macedonian dialects. V. </w:t>
      </w:r>
      <w:r w:rsidRPr="00AA147C">
        <w:rPr>
          <w:rFonts w:ascii="Times New Roman" w:hAnsi="Times New Roman"/>
          <w:sz w:val="24"/>
          <w:szCs w:val="24"/>
        </w:rPr>
        <w:t>Jagić</w:t>
      </w:r>
      <w:r w:rsidRPr="00AA147C">
        <w:rPr>
          <w:rFonts w:ascii="Times New Roman" w:hAnsi="Times New Roman"/>
          <w:sz w:val="24"/>
          <w:szCs w:val="24"/>
          <w:lang w:val="en-GB"/>
        </w:rPr>
        <w:t xml:space="preserve"> and I. D. </w:t>
      </w:r>
      <w:proofErr w:type="spellStart"/>
      <w:proofErr w:type="gramStart"/>
      <w:r w:rsidRPr="00AA147C">
        <w:rPr>
          <w:rFonts w:ascii="Times New Roman" w:hAnsi="Times New Roman"/>
          <w:sz w:val="24"/>
          <w:szCs w:val="24"/>
          <w:lang w:val="en-GB"/>
        </w:rPr>
        <w:t>Shishmanov</w:t>
      </w:r>
      <w:proofErr w:type="spellEnd"/>
      <w:r w:rsidRPr="00AA147C">
        <w:rPr>
          <w:rFonts w:ascii="Times New Roman" w:hAnsi="Times New Roman"/>
          <w:sz w:val="24"/>
          <w:szCs w:val="24"/>
          <w:lang w:val="en-GB"/>
        </w:rPr>
        <w:t xml:space="preserve">  specifically</w:t>
      </w:r>
      <w:proofErr w:type="gramEnd"/>
      <w:r w:rsidRPr="00AA147C">
        <w:rPr>
          <w:rFonts w:ascii="Times New Roman" w:hAnsi="Times New Roman"/>
          <w:sz w:val="24"/>
          <w:szCs w:val="24"/>
          <w:lang w:val="en-GB"/>
        </w:rPr>
        <w:t xml:space="preserve"> pointed in their obituary that science had lost, due to his early death a lot more achievements in the area</w:t>
      </w:r>
      <w:bookmarkStart w:id="0" w:name="_GoBack"/>
      <w:bookmarkEnd w:id="0"/>
      <w:r w:rsidRPr="00AA147C">
        <w:rPr>
          <w:rFonts w:ascii="Times New Roman" w:hAnsi="Times New Roman"/>
          <w:sz w:val="24"/>
          <w:szCs w:val="24"/>
          <w:lang w:val="en-GB"/>
        </w:rPr>
        <w:t>.</w:t>
      </w:r>
    </w:p>
    <w:p w:rsidR="00175A9C" w:rsidRPr="00175A9C" w:rsidRDefault="004F3957" w:rsidP="00F010D3">
      <w:pPr>
        <w:jc w:val="both"/>
        <w:rPr>
          <w:rFonts w:ascii="Times New Roman" w:hAnsi="Times New Roman"/>
          <w:sz w:val="24"/>
          <w:szCs w:val="24"/>
        </w:rPr>
      </w:pPr>
      <w:r w:rsidRPr="00175A9C">
        <w:rPr>
          <w:rFonts w:ascii="Times New Roman" w:hAnsi="Times New Roman"/>
          <w:b/>
          <w:sz w:val="24"/>
          <w:szCs w:val="24"/>
          <w:lang w:val="en-GB"/>
        </w:rPr>
        <w:t xml:space="preserve">Keywords: </w:t>
      </w:r>
      <w:r w:rsidR="00175A9C" w:rsidRPr="00175A9C">
        <w:rPr>
          <w:rFonts w:ascii="Times New Roman" w:hAnsi="Times New Roman"/>
          <w:sz w:val="24"/>
          <w:szCs w:val="24"/>
          <w:lang w:val="en-GB"/>
        </w:rPr>
        <w:t>Bulgarian linguistics, Balkan linguistics, Ethnography, Macedonia</w:t>
      </w:r>
      <w:r w:rsidR="00175A9C" w:rsidRPr="00175A9C">
        <w:rPr>
          <w:rFonts w:ascii="Times New Roman" w:hAnsi="Times New Roman"/>
          <w:sz w:val="24"/>
          <w:szCs w:val="24"/>
        </w:rPr>
        <w:t>.</w:t>
      </w:r>
    </w:p>
    <w:p w:rsidR="00F010D3" w:rsidRPr="00F010D3" w:rsidRDefault="00F010D3" w:rsidP="00F010D3">
      <w:pPr>
        <w:spacing w:after="0"/>
        <w:rPr>
          <w:rFonts w:ascii="Times New Roman" w:hAnsi="Times New Roman"/>
          <w:b/>
          <w:sz w:val="24"/>
          <w:szCs w:val="24"/>
        </w:rPr>
      </w:pPr>
      <w:r w:rsidRPr="00F010D3">
        <w:rPr>
          <w:rFonts w:ascii="Times New Roman" w:hAnsi="Times New Roman"/>
          <w:b/>
          <w:sz w:val="24"/>
          <w:szCs w:val="24"/>
        </w:rPr>
        <w:t>Prof. DSc. Vladko Murdarov</w:t>
      </w:r>
    </w:p>
    <w:p w:rsidR="00F010D3" w:rsidRPr="00F010D3" w:rsidRDefault="00F010D3" w:rsidP="00F010D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010D3">
        <w:rPr>
          <w:rFonts w:ascii="Times New Roman" w:hAnsi="Times New Roman"/>
          <w:sz w:val="24"/>
          <w:szCs w:val="24"/>
        </w:rPr>
        <w:t xml:space="preserve">Institut </w:t>
      </w:r>
      <w:r>
        <w:rPr>
          <w:rFonts w:ascii="Times New Roman" w:hAnsi="Times New Roman"/>
          <w:sz w:val="24"/>
          <w:szCs w:val="24"/>
          <w:lang w:val="en-US"/>
        </w:rPr>
        <w:t>for Bulgarian Language, BAS</w:t>
      </w:r>
    </w:p>
    <w:p w:rsidR="00F010D3" w:rsidRPr="00F010D3" w:rsidRDefault="00F010D3" w:rsidP="00F010D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Sofia, Bulgari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F010D3" w:rsidRDefault="00F010D3" w:rsidP="00F010D3">
      <w:pPr>
        <w:spacing w:after="0"/>
        <w:rPr>
          <w:rStyle w:val="Emphasis"/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F010D3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BF4615" w:rsidRPr="00B06274">
          <w:rPr>
            <w:rStyle w:val="Hyperlink"/>
            <w:rFonts w:ascii="Times New Roman" w:hAnsi="Times New Roman"/>
            <w:sz w:val="24"/>
            <w:szCs w:val="24"/>
          </w:rPr>
          <w:t>Vladko.Murdarov@gmx.net</w:t>
        </w:r>
      </w:hyperlink>
    </w:p>
    <w:p w:rsidR="00BF4615" w:rsidRDefault="00BF4615" w:rsidP="00BF4615">
      <w:pPr>
        <w:spacing w:after="0"/>
        <w:jc w:val="right"/>
        <w:rPr>
          <w:rStyle w:val="Emphasis"/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BF4615" w:rsidRPr="00BF4615" w:rsidRDefault="00BF4615" w:rsidP="00BF4615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  <w:lang w:val="en-US"/>
        </w:rPr>
        <w:t>Published: 20 Dec. 2017</w:t>
      </w:r>
    </w:p>
    <w:p w:rsidR="004F3957" w:rsidRPr="00175A9C" w:rsidRDefault="004F3957" w:rsidP="00F010D3">
      <w:pPr>
        <w:jc w:val="both"/>
        <w:rPr>
          <w:rFonts w:ascii="Times New Roman" w:hAnsi="Times New Roman"/>
          <w:b/>
          <w:sz w:val="24"/>
          <w:szCs w:val="24"/>
        </w:rPr>
      </w:pPr>
    </w:p>
    <w:p w:rsidR="00D25930" w:rsidRPr="004F3957" w:rsidRDefault="00D25930" w:rsidP="00F010D3">
      <w:pPr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sectPr w:rsidR="00D25930" w:rsidRPr="004F3957" w:rsidSect="003E2E9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3E" w:rsidRDefault="000C343E" w:rsidP="00C4292D">
      <w:pPr>
        <w:spacing w:after="0" w:line="240" w:lineRule="auto"/>
      </w:pPr>
      <w:r>
        <w:separator/>
      </w:r>
    </w:p>
  </w:endnote>
  <w:endnote w:type="continuationSeparator" w:id="0">
    <w:p w:rsidR="000C343E" w:rsidRDefault="000C343E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3E" w:rsidRDefault="000C343E" w:rsidP="00C4292D">
      <w:pPr>
        <w:spacing w:after="0" w:line="240" w:lineRule="auto"/>
      </w:pPr>
      <w:r>
        <w:separator/>
      </w:r>
    </w:p>
  </w:footnote>
  <w:footnote w:type="continuationSeparator" w:id="0">
    <w:p w:rsidR="000C343E" w:rsidRDefault="000C343E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Default="00C4292D" w:rsidP="0042753D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292D">
      <w:rPr>
        <w:b/>
        <w:lang w:val="en-US"/>
      </w:rPr>
      <w:t>Vol. 56 (2017), issue 2, pp.</w:t>
    </w:r>
    <w:r w:rsidR="0042753D">
      <w:rPr>
        <w:b/>
        <w:lang w:val="en-US"/>
      </w:rPr>
      <w:t xml:space="preserve"> 189-198</w:t>
    </w:r>
  </w:p>
  <w:p w:rsidR="0042753D" w:rsidRDefault="0042753D" w:rsidP="0042753D">
    <w:pPr>
      <w:pStyle w:val="Header"/>
      <w:tabs>
        <w:tab w:val="clear" w:pos="9406"/>
        <w:tab w:val="right" w:pos="9639"/>
      </w:tabs>
      <w:ind w:right="-233"/>
      <w:jc w:val="right"/>
    </w:pPr>
    <w:r>
      <w:rPr>
        <w:b/>
        <w:lang w:val="en-US"/>
      </w:rPr>
      <w:t>ISSN: 0324-1653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A44EA"/>
    <w:rsid w:val="000C343E"/>
    <w:rsid w:val="00113146"/>
    <w:rsid w:val="00175A9C"/>
    <w:rsid w:val="00202E3A"/>
    <w:rsid w:val="002F25C0"/>
    <w:rsid w:val="00325C0C"/>
    <w:rsid w:val="003E2E97"/>
    <w:rsid w:val="0042753D"/>
    <w:rsid w:val="004D3402"/>
    <w:rsid w:val="004F3957"/>
    <w:rsid w:val="00505864"/>
    <w:rsid w:val="006C69CC"/>
    <w:rsid w:val="006E319E"/>
    <w:rsid w:val="007250C7"/>
    <w:rsid w:val="00730BF5"/>
    <w:rsid w:val="009F3BE7"/>
    <w:rsid w:val="00A02663"/>
    <w:rsid w:val="00A11294"/>
    <w:rsid w:val="00AA147C"/>
    <w:rsid w:val="00BF4615"/>
    <w:rsid w:val="00C4292D"/>
    <w:rsid w:val="00CC2C66"/>
    <w:rsid w:val="00D25930"/>
    <w:rsid w:val="00D80C59"/>
    <w:rsid w:val="00F0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  <w:style w:type="character" w:styleId="Emphasis">
    <w:name w:val="Emphasis"/>
    <w:basedOn w:val="DefaultParagraphFont"/>
    <w:uiPriority w:val="20"/>
    <w:qFormat/>
    <w:rsid w:val="00F010D3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ko.Murdarov@gm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</cp:revision>
  <dcterms:created xsi:type="dcterms:W3CDTF">2017-10-25T10:46:00Z</dcterms:created>
  <dcterms:modified xsi:type="dcterms:W3CDTF">2017-12-06T12:53:00Z</dcterms:modified>
</cp:coreProperties>
</file>